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9C7D" w14:textId="7E94ECA7" w:rsidR="00B37B31" w:rsidRPr="006B352F" w:rsidRDefault="00B37B31" w:rsidP="00B37B31">
      <w:pPr>
        <w:jc w:val="right"/>
        <w:rPr>
          <w:rFonts w:cstheme="minorHAnsi"/>
          <w:b/>
          <w:bCs/>
          <w:sz w:val="24"/>
          <w:szCs w:val="24"/>
        </w:rPr>
      </w:pPr>
      <w:r w:rsidRPr="006B352F">
        <w:rPr>
          <w:rFonts w:cstheme="minorHAnsi"/>
          <w:b/>
          <w:bCs/>
          <w:sz w:val="24"/>
          <w:szCs w:val="24"/>
        </w:rPr>
        <w:t>Załącznik nr 5 do Zapytania o cenę</w:t>
      </w:r>
    </w:p>
    <w:p w14:paraId="52FABEE8" w14:textId="77777777" w:rsidR="00B37B31" w:rsidRPr="006B352F" w:rsidRDefault="00B37B31" w:rsidP="00B37B31">
      <w:pPr>
        <w:jc w:val="right"/>
        <w:rPr>
          <w:rFonts w:cstheme="minorHAnsi"/>
          <w:b/>
          <w:bCs/>
          <w:sz w:val="24"/>
          <w:szCs w:val="24"/>
        </w:rPr>
      </w:pPr>
    </w:p>
    <w:p w14:paraId="7DC8CAFB" w14:textId="1E2F5CF3" w:rsidR="005E7EF9" w:rsidRPr="006B352F" w:rsidRDefault="005E7EF9" w:rsidP="005E7EF9">
      <w:pPr>
        <w:jc w:val="center"/>
        <w:rPr>
          <w:rFonts w:cstheme="minorHAnsi"/>
          <w:b/>
          <w:bCs/>
          <w:sz w:val="24"/>
          <w:szCs w:val="24"/>
        </w:rPr>
      </w:pPr>
      <w:r w:rsidRPr="006B352F">
        <w:rPr>
          <w:rFonts w:cstheme="minorHAnsi"/>
          <w:b/>
          <w:bCs/>
          <w:sz w:val="24"/>
          <w:szCs w:val="24"/>
        </w:rPr>
        <w:t>Opis Przedmiotu Zamówienia</w:t>
      </w:r>
    </w:p>
    <w:p w14:paraId="2BA775B8" w14:textId="77777777" w:rsidR="00572455" w:rsidRPr="006B352F" w:rsidRDefault="00572455" w:rsidP="005E7EF9">
      <w:pPr>
        <w:jc w:val="center"/>
        <w:rPr>
          <w:rFonts w:cstheme="minorHAnsi"/>
          <w:b/>
          <w:bCs/>
          <w:sz w:val="24"/>
          <w:szCs w:val="24"/>
        </w:rPr>
      </w:pPr>
    </w:p>
    <w:p w14:paraId="3B1793D5" w14:textId="1C90E5B3" w:rsidR="005E7EF9" w:rsidRPr="006B352F" w:rsidRDefault="005E7EF9" w:rsidP="00FD004B">
      <w:pPr>
        <w:ind w:firstLine="708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Przedmiot zamówienia obejmuje opracowanie Strategii Rozwiązywania Problemów Społecznych Gminy Słupca na lata 2024 -2028.</w:t>
      </w:r>
    </w:p>
    <w:p w14:paraId="7E9D35E3" w14:textId="77777777" w:rsidR="005E7EF9" w:rsidRPr="006B352F" w:rsidRDefault="005E7EF9" w:rsidP="005E7EF9">
      <w:p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Strategia powinna uwzględniać programy pomocy społecznej, działania profilaktyczne oraz propozycje rozwiązań w odniesieniu do wszelkich istotnych problemów występujących na terenie Gminy Słupca. </w:t>
      </w:r>
    </w:p>
    <w:p w14:paraId="7BE94345" w14:textId="431B4B2C" w:rsidR="005E7EF9" w:rsidRPr="006B352F" w:rsidRDefault="005E7EF9" w:rsidP="005E7EF9">
      <w:p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Diagnoza lokalnych zagrożeń społecznych powinna obejmować badanie dzieci i młodzieży, dorosłych mieszkańców, instytucje lokalne oraz sprzedawców napojów alkoholowych. Zamawiający wymaga zwrócenia szczególnej uwagi na diagnozę problemów społecznych wśród środowiska osób </w:t>
      </w:r>
      <w:r w:rsidR="00B84F4F" w:rsidRPr="006B352F">
        <w:rPr>
          <w:rFonts w:cstheme="minorHAnsi"/>
          <w:sz w:val="24"/>
          <w:szCs w:val="24"/>
        </w:rPr>
        <w:t>z niepełnosprawnościami</w:t>
      </w:r>
      <w:r w:rsidRPr="006B352F">
        <w:rPr>
          <w:rFonts w:cstheme="minorHAnsi"/>
          <w:sz w:val="24"/>
          <w:szCs w:val="24"/>
        </w:rPr>
        <w:t xml:space="preserve">, niesamodzielnych oraz seniorów. </w:t>
      </w:r>
    </w:p>
    <w:p w14:paraId="178F49D0" w14:textId="77777777" w:rsidR="005E7EF9" w:rsidRPr="006B352F" w:rsidRDefault="005E7EF9" w:rsidP="00071F0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W ramach realizacji przedmiotu zamówienia  Wykonawca zobowiązany będzie do:</w:t>
      </w:r>
    </w:p>
    <w:p w14:paraId="6F0F80F5" w14:textId="13E7BBDB" w:rsidR="005E7EF9" w:rsidRPr="006B352F" w:rsidRDefault="005E7EF9" w:rsidP="005E7EF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Hlk147220065"/>
      <w:r w:rsidRPr="006B352F">
        <w:rPr>
          <w:rFonts w:cstheme="minorHAnsi"/>
          <w:sz w:val="24"/>
          <w:szCs w:val="24"/>
        </w:rPr>
        <w:t xml:space="preserve">podjęcia działań zgodnych z harmonogramem, opracowanym i przekazanym </w:t>
      </w:r>
      <w:r w:rsidR="00FD004B" w:rsidRPr="006B352F">
        <w:rPr>
          <w:rFonts w:cstheme="minorHAnsi"/>
          <w:sz w:val="24"/>
          <w:szCs w:val="24"/>
        </w:rPr>
        <w:t xml:space="preserve">przez Wykonawcę </w:t>
      </w:r>
      <w:r w:rsidRPr="006B352F">
        <w:rPr>
          <w:rFonts w:cstheme="minorHAnsi"/>
          <w:sz w:val="24"/>
          <w:szCs w:val="24"/>
        </w:rPr>
        <w:t>przed zawarciem umowy</w:t>
      </w:r>
      <w:bookmarkEnd w:id="0"/>
      <w:r w:rsidRPr="006B352F">
        <w:rPr>
          <w:rFonts w:cstheme="minorHAnsi"/>
          <w:sz w:val="24"/>
          <w:szCs w:val="24"/>
        </w:rPr>
        <w:t xml:space="preserve">, </w:t>
      </w:r>
    </w:p>
    <w:p w14:paraId="40D33363" w14:textId="3C89F441" w:rsidR="005E7EF9" w:rsidRPr="006B352F" w:rsidRDefault="005E7EF9" w:rsidP="005E7EF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przygotowania narzędzia badawczego do części diagnostycznej; np. w postaci ankiety, którą Wykonawca przeprowadzi:</w:t>
      </w:r>
    </w:p>
    <w:p w14:paraId="01672487" w14:textId="382AEE0A" w:rsidR="005E7EF9" w:rsidRPr="006B352F" w:rsidRDefault="005E7EF9" w:rsidP="00FD004B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po zatwierdzeniu jej treści przez Zamawiającego,</w:t>
      </w:r>
    </w:p>
    <w:p w14:paraId="6CF0EE10" w14:textId="7AA30AB3" w:rsidR="005E7EF9" w:rsidRPr="006B352F" w:rsidRDefault="005E7EF9" w:rsidP="00FD004B">
      <w:pPr>
        <w:pStyle w:val="Akapitzlist"/>
        <w:numPr>
          <w:ilvl w:val="0"/>
          <w:numId w:val="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na terenie Gminy Słupca, w liczbie osób ankietowanych wg propozycji Wykonawcy.</w:t>
      </w:r>
    </w:p>
    <w:p w14:paraId="71E9BD4B" w14:textId="102FD29B" w:rsidR="005E7EF9" w:rsidRPr="006B352F" w:rsidRDefault="005E7EF9" w:rsidP="00FD004B">
      <w:p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Wykonawca określi sposób przeprowadzenia badania z użyciem ankiety, np. za pośrednictwem ankietera i/lub przy wsparciu Zamawiającego; ankieta w formie papierowej, on-line,  w kontakcie osobistym z ankietowanym, itp.</w:t>
      </w:r>
    </w:p>
    <w:p w14:paraId="2F0FD7C4" w14:textId="75A6E834" w:rsidR="005E7EF9" w:rsidRPr="006B352F" w:rsidRDefault="005E7EF9" w:rsidP="005E7EF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przeprowadzenia konsultacji społecznych projektu strategii </w:t>
      </w:r>
      <w:r w:rsidR="004C0E25" w:rsidRPr="006B352F">
        <w:rPr>
          <w:rFonts w:cstheme="minorHAnsi"/>
          <w:sz w:val="24"/>
          <w:szCs w:val="24"/>
        </w:rPr>
        <w:t xml:space="preserve">za pośrednictwem narzędzia zamieszczonego na stronie internetowej Gminy udostępnionego przez Wykonawcę </w:t>
      </w:r>
      <w:r w:rsidRPr="006B352F">
        <w:rPr>
          <w:rFonts w:cstheme="minorHAnsi"/>
          <w:sz w:val="24"/>
          <w:szCs w:val="24"/>
        </w:rPr>
        <w:t>wraz z przygotowaniem raportu z tego procesu, z zestawieniem zgłoszonych uwag i wniosków oraz rekomendacji ich wprowadzenia lub odrzucenia</w:t>
      </w:r>
    </w:p>
    <w:p w14:paraId="0DD534E0" w14:textId="1E328268" w:rsidR="005E7EF9" w:rsidRPr="006B352F" w:rsidRDefault="005E7EF9" w:rsidP="005E7EF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opracowania dokumentu końcowego</w:t>
      </w:r>
      <w:r w:rsidR="00A119ED" w:rsidRPr="006B352F">
        <w:rPr>
          <w:rFonts w:cstheme="minorHAnsi"/>
          <w:sz w:val="24"/>
          <w:szCs w:val="24"/>
        </w:rPr>
        <w:t xml:space="preserve"> </w:t>
      </w:r>
      <w:r w:rsidRPr="006B352F">
        <w:rPr>
          <w:rFonts w:cstheme="minorHAnsi"/>
          <w:sz w:val="24"/>
          <w:szCs w:val="24"/>
        </w:rPr>
        <w:t>Strategii Rozwiązywania Problemów Społecznych Gminy Słupca na lata 2024 – 2028:</w:t>
      </w:r>
    </w:p>
    <w:p w14:paraId="6A2895FE" w14:textId="61311074" w:rsidR="005E7EF9" w:rsidRPr="006B352F" w:rsidRDefault="005E7EF9" w:rsidP="00330291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w wersji papierowej, w formacie A4</w:t>
      </w:r>
      <w:r w:rsidR="00330291" w:rsidRPr="006B352F">
        <w:rPr>
          <w:rFonts w:cstheme="minorHAnsi"/>
          <w:sz w:val="24"/>
          <w:szCs w:val="24"/>
        </w:rPr>
        <w:t xml:space="preserve"> w kolorze</w:t>
      </w:r>
      <w:r w:rsidRPr="006B352F">
        <w:rPr>
          <w:rFonts w:cstheme="minorHAnsi"/>
          <w:sz w:val="24"/>
          <w:szCs w:val="24"/>
        </w:rPr>
        <w:t xml:space="preserve">, w ilości 4 </w:t>
      </w:r>
      <w:r w:rsidR="00FD004B" w:rsidRPr="006B352F">
        <w:rPr>
          <w:rFonts w:cstheme="minorHAnsi"/>
          <w:sz w:val="24"/>
          <w:szCs w:val="24"/>
        </w:rPr>
        <w:t>egz.</w:t>
      </w:r>
    </w:p>
    <w:p w14:paraId="09D05F2E" w14:textId="1805205F" w:rsidR="005E7EF9" w:rsidRPr="006B352F" w:rsidRDefault="005E7EF9" w:rsidP="00FD004B">
      <w:pPr>
        <w:pStyle w:val="Akapitzlist"/>
        <w:numPr>
          <w:ilvl w:val="0"/>
          <w:numId w:val="6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w formie elektronicznej – plik edytowalny doc. </w:t>
      </w:r>
      <w:r w:rsidR="00071F0F" w:rsidRPr="006B352F">
        <w:rPr>
          <w:rFonts w:cstheme="minorHAnsi"/>
          <w:sz w:val="24"/>
          <w:szCs w:val="24"/>
        </w:rPr>
        <w:t>/</w:t>
      </w:r>
      <w:r w:rsidRPr="006B352F">
        <w:rPr>
          <w:rFonts w:cstheme="minorHAnsi"/>
          <w:sz w:val="24"/>
          <w:szCs w:val="24"/>
        </w:rPr>
        <w:t xml:space="preserve"> x</w:t>
      </w:r>
      <w:r w:rsidR="00AC1D4F" w:rsidRPr="006B352F">
        <w:rPr>
          <w:rFonts w:cstheme="minorHAnsi"/>
          <w:sz w:val="24"/>
          <w:szCs w:val="24"/>
        </w:rPr>
        <w:t>ls</w:t>
      </w:r>
      <w:r w:rsidRPr="006B352F">
        <w:rPr>
          <w:rFonts w:cstheme="minorHAnsi"/>
          <w:sz w:val="24"/>
          <w:szCs w:val="24"/>
        </w:rPr>
        <w:t xml:space="preserve">. oraz w plik  pdf. (przesłane na adres e-mail sekretariat@gminaslupca.pl lub zapisane na </w:t>
      </w:r>
      <w:r w:rsidR="00FD004B" w:rsidRPr="006B352F">
        <w:rPr>
          <w:rFonts w:cstheme="minorHAnsi"/>
          <w:sz w:val="24"/>
          <w:szCs w:val="24"/>
        </w:rPr>
        <w:t xml:space="preserve">cyfrowym </w:t>
      </w:r>
      <w:r w:rsidRPr="006B352F">
        <w:rPr>
          <w:rFonts w:cstheme="minorHAnsi"/>
          <w:sz w:val="24"/>
          <w:szCs w:val="24"/>
        </w:rPr>
        <w:t xml:space="preserve">nośniku danych). </w:t>
      </w:r>
    </w:p>
    <w:p w14:paraId="3A3F8510" w14:textId="2B8958B7" w:rsidR="00FD004B" w:rsidRPr="006B352F" w:rsidRDefault="005E7EF9" w:rsidP="00071F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strategia powinna być przygotowana z zachowaniem standardów dostępności cyfrowej. </w:t>
      </w:r>
    </w:p>
    <w:p w14:paraId="19E01E1D" w14:textId="4C03EEFC" w:rsidR="005E7EF9" w:rsidRPr="006B352F" w:rsidRDefault="005E7EF9" w:rsidP="00071F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Oferent przeniesie prawa autorskie do wszystkich wytworzonych w ramach zadania dokumentów i narzędzi na Zamawiającego.</w:t>
      </w:r>
    </w:p>
    <w:p w14:paraId="45EFED11" w14:textId="71A60974" w:rsidR="005E7EF9" w:rsidRPr="006B352F" w:rsidRDefault="00071F0F" w:rsidP="00071F0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D</w:t>
      </w:r>
      <w:r w:rsidR="005E7EF9" w:rsidRPr="006B352F">
        <w:rPr>
          <w:rFonts w:cstheme="minorHAnsi"/>
          <w:sz w:val="24"/>
          <w:szCs w:val="24"/>
        </w:rPr>
        <w:t xml:space="preserve">okument końcowy strategii </w:t>
      </w:r>
      <w:r w:rsidRPr="006B352F">
        <w:rPr>
          <w:rFonts w:cstheme="minorHAnsi"/>
          <w:sz w:val="24"/>
          <w:szCs w:val="24"/>
        </w:rPr>
        <w:t xml:space="preserve">wraz z wynikami badań </w:t>
      </w:r>
      <w:r w:rsidR="005E7EF9" w:rsidRPr="006B352F">
        <w:rPr>
          <w:rFonts w:cstheme="minorHAnsi"/>
          <w:sz w:val="24"/>
          <w:szCs w:val="24"/>
        </w:rPr>
        <w:t xml:space="preserve">podlegać będzie </w:t>
      </w:r>
      <w:r w:rsidRPr="006B352F">
        <w:rPr>
          <w:rFonts w:cstheme="minorHAnsi"/>
          <w:sz w:val="24"/>
          <w:szCs w:val="24"/>
        </w:rPr>
        <w:t xml:space="preserve">przedstawieniu przez Wykonawcę </w:t>
      </w:r>
      <w:r w:rsidR="005E7EF9" w:rsidRPr="006B352F">
        <w:rPr>
          <w:rFonts w:cstheme="minorHAnsi"/>
          <w:sz w:val="24"/>
          <w:szCs w:val="24"/>
        </w:rPr>
        <w:t xml:space="preserve">w formie prezentacji </w:t>
      </w:r>
      <w:r w:rsidR="00A168D9" w:rsidRPr="006B352F">
        <w:rPr>
          <w:rFonts w:cstheme="minorHAnsi"/>
          <w:sz w:val="24"/>
          <w:szCs w:val="24"/>
        </w:rPr>
        <w:t xml:space="preserve">multimedialnej </w:t>
      </w:r>
      <w:r w:rsidR="002104B0" w:rsidRPr="006B352F">
        <w:rPr>
          <w:rFonts w:cstheme="minorHAnsi"/>
          <w:sz w:val="24"/>
          <w:szCs w:val="24"/>
        </w:rPr>
        <w:t>Radzie</w:t>
      </w:r>
      <w:r w:rsidR="005E7EF9" w:rsidRPr="006B352F">
        <w:rPr>
          <w:rFonts w:cstheme="minorHAnsi"/>
          <w:sz w:val="24"/>
          <w:szCs w:val="24"/>
        </w:rPr>
        <w:t xml:space="preserve"> Gminy Słupca </w:t>
      </w:r>
    </w:p>
    <w:p w14:paraId="2FECAB0F" w14:textId="5F9822E5" w:rsidR="00071F0F" w:rsidRPr="006B352F" w:rsidRDefault="005E7EF9" w:rsidP="005E7EF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lastRenderedPageBreak/>
        <w:t>Wykonawca realizując zadanie finansowane z udziałem środków publicznych zobowiązany jest do zapewnienia dostępności osobom ze szczególnymi potrzebami, w</w:t>
      </w:r>
      <w:r w:rsidR="00071F0F" w:rsidRPr="006B352F">
        <w:rPr>
          <w:rFonts w:cstheme="minorHAnsi"/>
          <w:sz w:val="24"/>
          <w:szCs w:val="24"/>
        </w:rPr>
        <w:t> </w:t>
      </w:r>
      <w:r w:rsidRPr="006B352F">
        <w:rPr>
          <w:rFonts w:cstheme="minorHAnsi"/>
          <w:sz w:val="24"/>
          <w:szCs w:val="24"/>
        </w:rPr>
        <w:t>tym z niepełnosprawnością. Dostępność powinna być zapewniona co najmniej w</w:t>
      </w:r>
      <w:r w:rsidR="00071F0F" w:rsidRPr="006B352F">
        <w:rPr>
          <w:rFonts w:cstheme="minorHAnsi"/>
          <w:sz w:val="24"/>
          <w:szCs w:val="24"/>
        </w:rPr>
        <w:t> </w:t>
      </w:r>
      <w:r w:rsidRPr="006B352F">
        <w:rPr>
          <w:rFonts w:cstheme="minorHAnsi"/>
          <w:sz w:val="24"/>
          <w:szCs w:val="24"/>
        </w:rPr>
        <w:t>minimalnym wymiarze o którym mowa w art. 6 ustawy z dnia 19 lipca 2019 o</w:t>
      </w:r>
      <w:r w:rsidR="00071F0F" w:rsidRPr="006B352F">
        <w:rPr>
          <w:rFonts w:cstheme="minorHAnsi"/>
          <w:sz w:val="24"/>
          <w:szCs w:val="24"/>
        </w:rPr>
        <w:t> </w:t>
      </w:r>
      <w:r w:rsidRPr="006B352F">
        <w:rPr>
          <w:rFonts w:cstheme="minorHAnsi"/>
          <w:sz w:val="24"/>
          <w:szCs w:val="24"/>
        </w:rPr>
        <w:t>zapewnieniu dostępności osobom ze szczególnymi potrzebami. W indywidualnym przypadku, jeżeli Usługobiorca nie jest w stanie, w szczególności ze względów technicznych lub prawnych, zapewnić dostępności osobie, ze szczególnymi potrzebami w</w:t>
      </w:r>
      <w:r w:rsidR="00071F0F" w:rsidRPr="006B352F">
        <w:rPr>
          <w:rFonts w:cstheme="minorHAnsi"/>
          <w:sz w:val="24"/>
          <w:szCs w:val="24"/>
        </w:rPr>
        <w:t> </w:t>
      </w:r>
      <w:r w:rsidRPr="006B352F">
        <w:rPr>
          <w:rFonts w:cstheme="minorHAnsi"/>
          <w:sz w:val="24"/>
          <w:szCs w:val="24"/>
        </w:rPr>
        <w:t>zakresie, o którym mowa w art. 6 ustawy o dostępności, podmiot ten jest obowiązany zapewnić takiej osobie dostęp alternatywny. Ponadto poprzez zapewnienie dostępności rozumie się również odpowiedni dobór narzędzi i form badań, dostosowanie sposobu wypowiedzi, sformułowań użytych np. w kwestionariuszach ankiet do odbiorcy i jego szczególnych potrzeb.</w:t>
      </w:r>
    </w:p>
    <w:p w14:paraId="15FB7B73" w14:textId="21237317" w:rsidR="005E7EF9" w:rsidRPr="006B352F" w:rsidRDefault="005E7EF9" w:rsidP="00071F0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Minimalny zakres Strategii: </w:t>
      </w:r>
    </w:p>
    <w:p w14:paraId="6BBBA046" w14:textId="1006C287" w:rsidR="005E7EF9" w:rsidRPr="006B352F" w:rsidRDefault="005E7EF9" w:rsidP="00071F0F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Zgodnie z art. 16 b, ust. 2 ustawy o pomocy społecznej, strategia zawierać ma w szczególności:</w:t>
      </w:r>
    </w:p>
    <w:p w14:paraId="180091CC" w14:textId="4C7563C1" w:rsidR="005E7EF9" w:rsidRPr="006B352F" w:rsidRDefault="005E7EF9" w:rsidP="00FD004B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diagnozę sytuacji społecznej</w:t>
      </w:r>
    </w:p>
    <w:p w14:paraId="68E5F608" w14:textId="73B92B3A" w:rsidR="005E7EF9" w:rsidRPr="006B352F" w:rsidRDefault="005E7EF9" w:rsidP="00FD004B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prognozę zmian w zakresie objętym strategią;</w:t>
      </w:r>
    </w:p>
    <w:p w14:paraId="591C7037" w14:textId="4C97C8BA" w:rsidR="005E7EF9" w:rsidRPr="006B352F" w:rsidRDefault="005E7EF9" w:rsidP="00FD004B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określenie:</w:t>
      </w:r>
    </w:p>
    <w:p w14:paraId="3309C99E" w14:textId="6C078F64" w:rsidR="005E7EF9" w:rsidRPr="006B352F" w:rsidRDefault="005E7EF9" w:rsidP="00FD004B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celów strategicznych projektowanych zmian</w:t>
      </w:r>
    </w:p>
    <w:p w14:paraId="198891DC" w14:textId="2F5652D9" w:rsidR="005E7EF9" w:rsidRPr="006B352F" w:rsidRDefault="005E7EF9" w:rsidP="00FD004B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kierunków niezbędnych działań</w:t>
      </w:r>
    </w:p>
    <w:p w14:paraId="27506822" w14:textId="4687C6F4" w:rsidR="005E7EF9" w:rsidRPr="006B352F" w:rsidRDefault="005E7EF9" w:rsidP="00FD004B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sposobu realizacji strategii oraz jej ram finansowych,</w:t>
      </w:r>
    </w:p>
    <w:p w14:paraId="52B7B791" w14:textId="2AD36A22" w:rsidR="005E7EF9" w:rsidRPr="006B352F" w:rsidRDefault="005E7EF9" w:rsidP="00FD004B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wskaźników realizacji działań.</w:t>
      </w:r>
    </w:p>
    <w:p w14:paraId="6D0A1FFF" w14:textId="37415014" w:rsidR="005E7EF9" w:rsidRPr="006B352F" w:rsidRDefault="005E7EF9" w:rsidP="00071F0F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Diagnoza aktualnej sytuacji społecznej powinna opierać się w szczególności o:</w:t>
      </w:r>
    </w:p>
    <w:p w14:paraId="387A702D" w14:textId="0EAA4008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strukturę demograficzną społeczności lokalnej,</w:t>
      </w:r>
    </w:p>
    <w:p w14:paraId="4C2E2F9C" w14:textId="2F81D1AA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sytuację i tendencję na lokalnym rynku pracy,</w:t>
      </w:r>
    </w:p>
    <w:p w14:paraId="22E55588" w14:textId="7C7F4E15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sytuację mieszkaniową i infrastrukturę,</w:t>
      </w:r>
    </w:p>
    <w:p w14:paraId="530EFE6C" w14:textId="0A8F970C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sytuację edukacyjną,</w:t>
      </w:r>
    </w:p>
    <w:p w14:paraId="01436209" w14:textId="2B2CFD9C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stan opieki zdrowotnej,</w:t>
      </w:r>
    </w:p>
    <w:p w14:paraId="11149CDC" w14:textId="55DD6E5B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charakterystykę życia kulturalnego,</w:t>
      </w:r>
    </w:p>
    <w:p w14:paraId="5ED25021" w14:textId="34FEDF2A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stan bezpieczeństwa publicznego,</w:t>
      </w:r>
    </w:p>
    <w:p w14:paraId="4558EDC6" w14:textId="3E756C69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charakterystykę grup społecznych,</w:t>
      </w:r>
    </w:p>
    <w:p w14:paraId="7FA696BF" w14:textId="032D6EC6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problemy społeczne, ze szczególnym uwzględnieniem: diagnozy problemów społecznych wśród środowiska osób: </w:t>
      </w:r>
      <w:r w:rsidR="002822BA" w:rsidRPr="006B352F">
        <w:rPr>
          <w:rFonts w:cstheme="minorHAnsi"/>
          <w:sz w:val="24"/>
          <w:szCs w:val="24"/>
        </w:rPr>
        <w:t xml:space="preserve">z </w:t>
      </w:r>
      <w:r w:rsidRPr="006B352F">
        <w:rPr>
          <w:rFonts w:cstheme="minorHAnsi"/>
          <w:sz w:val="24"/>
          <w:szCs w:val="24"/>
        </w:rPr>
        <w:t>niepełnospraw</w:t>
      </w:r>
      <w:r w:rsidR="002822BA" w:rsidRPr="006B352F">
        <w:rPr>
          <w:rFonts w:cstheme="minorHAnsi"/>
          <w:sz w:val="24"/>
          <w:szCs w:val="24"/>
        </w:rPr>
        <w:t>nościami</w:t>
      </w:r>
      <w:r w:rsidRPr="006B352F">
        <w:rPr>
          <w:rFonts w:cstheme="minorHAnsi"/>
          <w:sz w:val="24"/>
          <w:szCs w:val="24"/>
        </w:rPr>
        <w:t xml:space="preserve">, niesamodzielnych oraz seniorów </w:t>
      </w:r>
      <w:r w:rsidR="00071F0F" w:rsidRPr="006B352F">
        <w:rPr>
          <w:rStyle w:val="Odwoanieprzypisudolnego"/>
          <w:rFonts w:cstheme="minorHAnsi"/>
          <w:sz w:val="24"/>
          <w:szCs w:val="24"/>
        </w:rPr>
        <w:footnoteReference w:id="1"/>
      </w:r>
      <w:r w:rsidRPr="006B352F">
        <w:rPr>
          <w:rFonts w:cstheme="minorHAnsi"/>
          <w:sz w:val="24"/>
          <w:szCs w:val="24"/>
        </w:rPr>
        <w:t>,</w:t>
      </w:r>
    </w:p>
    <w:p w14:paraId="34F22B14" w14:textId="753EA73C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stan i możliwości pomocy społecznej,</w:t>
      </w:r>
    </w:p>
    <w:p w14:paraId="496B6453" w14:textId="756C3A7F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działalność organizacji pozarządowych w Gminie Słupca,</w:t>
      </w:r>
    </w:p>
    <w:p w14:paraId="37F497A0" w14:textId="6668C189" w:rsidR="005E7EF9" w:rsidRPr="006B352F" w:rsidRDefault="005E7EF9" w:rsidP="00FD004B">
      <w:pPr>
        <w:pStyle w:val="Akapitzlist"/>
        <w:numPr>
          <w:ilvl w:val="1"/>
          <w:numId w:val="18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lastRenderedPageBreak/>
        <w:t>analizę i podsumowanie wyników badań.</w:t>
      </w:r>
    </w:p>
    <w:p w14:paraId="25888A1C" w14:textId="30628BC9" w:rsidR="005E7EF9" w:rsidRPr="006B352F" w:rsidRDefault="005E7EF9" w:rsidP="00FD004B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W toku prowadzonej diagnozy pogłębionej proponuje się objęcie badaniem:</w:t>
      </w:r>
    </w:p>
    <w:p w14:paraId="022708ED" w14:textId="4D986E80" w:rsidR="005E7EF9" w:rsidRPr="006B352F" w:rsidRDefault="005E7EF9" w:rsidP="00FD004B">
      <w:pPr>
        <w:pStyle w:val="Akapitzlist"/>
        <w:numPr>
          <w:ilvl w:val="0"/>
          <w:numId w:val="2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gospodarstw domowych, w których członkami rodzin są osoby </w:t>
      </w:r>
      <w:r w:rsidR="002822BA" w:rsidRPr="006B352F">
        <w:rPr>
          <w:rFonts w:cstheme="minorHAnsi"/>
          <w:sz w:val="24"/>
          <w:szCs w:val="24"/>
        </w:rPr>
        <w:br/>
        <w:t xml:space="preserve">z </w:t>
      </w:r>
      <w:r w:rsidRPr="006B352F">
        <w:rPr>
          <w:rFonts w:cstheme="minorHAnsi"/>
          <w:sz w:val="24"/>
          <w:szCs w:val="24"/>
        </w:rPr>
        <w:t>niepełnosprawn</w:t>
      </w:r>
      <w:r w:rsidR="002822BA" w:rsidRPr="006B352F">
        <w:rPr>
          <w:rFonts w:cstheme="minorHAnsi"/>
          <w:sz w:val="24"/>
          <w:szCs w:val="24"/>
        </w:rPr>
        <w:t>ościami,</w:t>
      </w:r>
      <w:r w:rsidRPr="006B352F">
        <w:rPr>
          <w:rFonts w:cstheme="minorHAnsi"/>
          <w:sz w:val="24"/>
          <w:szCs w:val="24"/>
        </w:rPr>
        <w:t xml:space="preserve"> niesamodzielne oraz seniorzy</w:t>
      </w:r>
    </w:p>
    <w:p w14:paraId="1CA6245B" w14:textId="7F6F527E" w:rsidR="005E7EF9" w:rsidRPr="006B352F" w:rsidRDefault="005E7EF9" w:rsidP="00FD004B">
      <w:pPr>
        <w:pStyle w:val="Akapitzlist"/>
        <w:numPr>
          <w:ilvl w:val="0"/>
          <w:numId w:val="2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gospodarstw domowych, które sprawują opiekę nad osobami </w:t>
      </w:r>
      <w:r w:rsidR="002822BA" w:rsidRPr="006B352F">
        <w:rPr>
          <w:rFonts w:cstheme="minorHAnsi"/>
          <w:sz w:val="24"/>
          <w:szCs w:val="24"/>
        </w:rPr>
        <w:br/>
        <w:t>z niepełnosprawnościami,</w:t>
      </w:r>
      <w:r w:rsidR="00FD004B" w:rsidRPr="006B352F">
        <w:rPr>
          <w:rFonts w:cstheme="minorHAnsi"/>
          <w:sz w:val="24"/>
          <w:szCs w:val="24"/>
        </w:rPr>
        <w:t xml:space="preserve"> </w:t>
      </w:r>
      <w:r w:rsidRPr="006B352F">
        <w:rPr>
          <w:rFonts w:cstheme="minorHAnsi"/>
          <w:sz w:val="24"/>
          <w:szCs w:val="24"/>
        </w:rPr>
        <w:t>niesamodzielnymi oraz seniorami</w:t>
      </w:r>
    </w:p>
    <w:p w14:paraId="2CCD7C4B" w14:textId="6F03CA28" w:rsidR="005E7EF9" w:rsidRPr="006B352F" w:rsidRDefault="005E7EF9" w:rsidP="00FD004B">
      <w:pPr>
        <w:pStyle w:val="Akapitzlist"/>
        <w:numPr>
          <w:ilvl w:val="0"/>
          <w:numId w:val="2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 xml:space="preserve">środowisk osób </w:t>
      </w:r>
      <w:r w:rsidR="002822BA" w:rsidRPr="006B352F">
        <w:rPr>
          <w:rFonts w:cstheme="minorHAnsi"/>
          <w:sz w:val="24"/>
          <w:szCs w:val="24"/>
        </w:rPr>
        <w:t>z niepełnosprawnościami,</w:t>
      </w:r>
      <w:r w:rsidRPr="006B352F">
        <w:rPr>
          <w:rFonts w:cstheme="minorHAnsi"/>
          <w:sz w:val="24"/>
          <w:szCs w:val="24"/>
        </w:rPr>
        <w:t xml:space="preserve"> niesamodzielnych oraz seniorów </w:t>
      </w:r>
    </w:p>
    <w:p w14:paraId="62261CCA" w14:textId="6F917335" w:rsidR="005E7EF9" w:rsidRPr="006B352F" w:rsidRDefault="005E7EF9" w:rsidP="00FD004B">
      <w:pPr>
        <w:pStyle w:val="Akapitzlist"/>
        <w:numPr>
          <w:ilvl w:val="0"/>
          <w:numId w:val="23"/>
        </w:numPr>
        <w:ind w:left="1134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osób / rodzin będących mieszkańcami Gminy Słupca.</w:t>
      </w:r>
    </w:p>
    <w:p w14:paraId="558CD282" w14:textId="4F829B7B" w:rsidR="002320FC" w:rsidRPr="006B352F" w:rsidRDefault="005E7EF9">
      <w:pPr>
        <w:ind w:left="851"/>
        <w:jc w:val="both"/>
        <w:rPr>
          <w:rFonts w:cstheme="minorHAnsi"/>
          <w:sz w:val="24"/>
          <w:szCs w:val="24"/>
        </w:rPr>
      </w:pPr>
      <w:r w:rsidRPr="006B352F">
        <w:rPr>
          <w:rFonts w:cstheme="minorHAnsi"/>
          <w:sz w:val="24"/>
          <w:szCs w:val="24"/>
        </w:rPr>
        <w:t>Dopuszcza się przedstawienie przez Wykonawcę koncepcji własnej, dotyczącej wyboru grupy docelowej.</w:t>
      </w:r>
      <w:r w:rsidR="002320FC" w:rsidRPr="006B352F">
        <w:rPr>
          <w:rFonts w:cstheme="minorHAnsi"/>
          <w:sz w:val="24"/>
          <w:szCs w:val="24"/>
        </w:rPr>
        <w:t xml:space="preserve"> </w:t>
      </w:r>
      <w:r w:rsidRPr="006B352F">
        <w:rPr>
          <w:rFonts w:cstheme="minorHAnsi"/>
          <w:sz w:val="24"/>
          <w:szCs w:val="24"/>
        </w:rPr>
        <w:t xml:space="preserve">Diagnoza winna określać skalę środowiska osób </w:t>
      </w:r>
      <w:r w:rsidR="002822BA" w:rsidRPr="006B352F">
        <w:rPr>
          <w:rFonts w:cstheme="minorHAnsi"/>
          <w:sz w:val="24"/>
          <w:szCs w:val="24"/>
        </w:rPr>
        <w:br/>
        <w:t xml:space="preserve">z niepełnosprawnościami </w:t>
      </w:r>
      <w:r w:rsidRPr="006B352F">
        <w:rPr>
          <w:rFonts w:cstheme="minorHAnsi"/>
          <w:sz w:val="24"/>
          <w:szCs w:val="24"/>
        </w:rPr>
        <w:t xml:space="preserve">, niesamodzielnych oraz seniorów; problemy występujące </w:t>
      </w:r>
      <w:r w:rsidR="002822BA" w:rsidRPr="006B352F">
        <w:rPr>
          <w:rFonts w:cstheme="minorHAnsi"/>
          <w:sz w:val="24"/>
          <w:szCs w:val="24"/>
        </w:rPr>
        <w:br/>
      </w:r>
      <w:r w:rsidRPr="006B352F">
        <w:rPr>
          <w:rFonts w:cstheme="minorHAnsi"/>
          <w:sz w:val="24"/>
          <w:szCs w:val="24"/>
        </w:rPr>
        <w:t xml:space="preserve">w jego otoczeniu, wiedzę na temat polityki senioralnej oraz możliwości wsparcia osób </w:t>
      </w:r>
      <w:r w:rsidR="002822BA" w:rsidRPr="006B352F">
        <w:rPr>
          <w:rFonts w:cstheme="minorHAnsi"/>
          <w:sz w:val="24"/>
          <w:szCs w:val="24"/>
        </w:rPr>
        <w:br/>
      </w:r>
      <w:r w:rsidRPr="006B352F">
        <w:rPr>
          <w:rFonts w:cstheme="minorHAnsi"/>
          <w:sz w:val="24"/>
          <w:szCs w:val="24"/>
        </w:rPr>
        <w:t>z niepełnosprawnościami i oczekiwania społeczne mieszkańców.</w:t>
      </w:r>
      <w:r w:rsidR="002320FC" w:rsidRPr="006B352F">
        <w:rPr>
          <w:rFonts w:cstheme="minorHAnsi"/>
          <w:sz w:val="24"/>
          <w:szCs w:val="24"/>
        </w:rPr>
        <w:t xml:space="preserve"> </w:t>
      </w:r>
      <w:r w:rsidRPr="006B352F">
        <w:rPr>
          <w:rFonts w:cstheme="minorHAnsi"/>
          <w:sz w:val="24"/>
          <w:szCs w:val="24"/>
        </w:rPr>
        <w:t xml:space="preserve">Diagnoza winna wskazywać możliwości pomocy na rzecz osób </w:t>
      </w:r>
      <w:r w:rsidR="002822BA" w:rsidRPr="006B352F">
        <w:rPr>
          <w:rFonts w:cstheme="minorHAnsi"/>
          <w:sz w:val="24"/>
          <w:szCs w:val="24"/>
        </w:rPr>
        <w:t>z niepełnosprawnościami</w:t>
      </w:r>
      <w:r w:rsidRPr="006B352F">
        <w:rPr>
          <w:rFonts w:cstheme="minorHAnsi"/>
          <w:sz w:val="24"/>
          <w:szCs w:val="24"/>
        </w:rPr>
        <w:t>, niesamodzielnych oraz seniorów w oparciu o lokalną pomoc instytucjonalną.</w:t>
      </w:r>
    </w:p>
    <w:sectPr w:rsidR="002320FC" w:rsidRPr="006B3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199C" w14:textId="77777777" w:rsidR="003E7A9D" w:rsidRDefault="003E7A9D" w:rsidP="00071F0F">
      <w:pPr>
        <w:spacing w:after="0" w:line="240" w:lineRule="auto"/>
      </w:pPr>
      <w:r>
        <w:separator/>
      </w:r>
    </w:p>
  </w:endnote>
  <w:endnote w:type="continuationSeparator" w:id="0">
    <w:p w14:paraId="662B2A57" w14:textId="77777777" w:rsidR="003E7A9D" w:rsidRDefault="003E7A9D" w:rsidP="0007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611254684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9709A0" w14:textId="66B60BC9" w:rsidR="00071F0F" w:rsidRPr="00071F0F" w:rsidRDefault="00071F0F">
            <w:pPr>
              <w:pStyle w:val="Stopka"/>
              <w:jc w:val="right"/>
              <w:rPr>
                <w:rFonts w:ascii="Cambria" w:hAnsi="Cambria"/>
                <w:sz w:val="16"/>
                <w:szCs w:val="16"/>
              </w:rPr>
            </w:pPr>
            <w:r w:rsidRPr="00071F0F">
              <w:rPr>
                <w:rFonts w:ascii="Cambria" w:hAnsi="Cambria"/>
                <w:sz w:val="16"/>
                <w:szCs w:val="16"/>
              </w:rPr>
              <w:t xml:space="preserve">Strona </w: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instrText>PAGE</w:instrTex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2822B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071F0F">
              <w:rPr>
                <w:rFonts w:ascii="Cambria" w:hAnsi="Cambria"/>
                <w:sz w:val="16"/>
                <w:szCs w:val="16"/>
              </w:rPr>
              <w:t xml:space="preserve"> z </w: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instrText>NUMPAGES</w:instrTex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="002822B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071F0F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E19818" w14:textId="77777777" w:rsidR="00071F0F" w:rsidRPr="00071F0F" w:rsidRDefault="00071F0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D2CF" w14:textId="77777777" w:rsidR="003E7A9D" w:rsidRDefault="003E7A9D" w:rsidP="00071F0F">
      <w:pPr>
        <w:spacing w:after="0" w:line="240" w:lineRule="auto"/>
      </w:pPr>
      <w:r>
        <w:separator/>
      </w:r>
    </w:p>
  </w:footnote>
  <w:footnote w:type="continuationSeparator" w:id="0">
    <w:p w14:paraId="70B75EA7" w14:textId="77777777" w:rsidR="003E7A9D" w:rsidRDefault="003E7A9D" w:rsidP="00071F0F">
      <w:pPr>
        <w:spacing w:after="0" w:line="240" w:lineRule="auto"/>
      </w:pPr>
      <w:r>
        <w:continuationSeparator/>
      </w:r>
    </w:p>
  </w:footnote>
  <w:footnote w:id="1">
    <w:p w14:paraId="4AB845A8" w14:textId="4FFFFF65" w:rsidR="00071F0F" w:rsidRDefault="00071F0F" w:rsidP="00071F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Dodatkowe objaśnienia do diagnozy problemów społecznych wśród środowiska osób  niepełnosprawnych,  niesamodzielnych,  seniorów (senior - osoba starsza, która ukończyła 60. rok życia).</w:t>
      </w:r>
    </w:p>
    <w:p w14:paraId="7DEFF615" w14:textId="4AA539BD" w:rsidR="00071F0F" w:rsidRPr="00FD004B" w:rsidRDefault="00071F0F" w:rsidP="00071F0F">
      <w:pPr>
        <w:pStyle w:val="Tekstprzypisudolnego"/>
        <w:jc w:val="both"/>
        <w:rPr>
          <w:color w:val="FF0000"/>
        </w:rPr>
      </w:pPr>
      <w:r>
        <w:t xml:space="preserve">Zamawiający zaleca przy opracowaniu strategii, objęcie szczególną uwagą ww. grupy społecznej. Wymaga się, by diagnoza w tym zakresie była możliwie wyczerpująca i obrazowała kierunki rozwoju lokalnej polityki senioralnej oraz programów lokalnych w zakresie podnoszenia jakości / standardów życia osób z niepełnosprawnościami oraz ich rodzin/opiekunów. </w:t>
      </w:r>
      <w:r w:rsidR="002320FC" w:rsidRPr="002320FC">
        <w:t>Należy zbadać skalę potrzeb osób niepełnosprawnych, niesamodzielnych oraz seniorów, a także możliwość utworzenia konkretnego ośrodka na terenie Gminy Słupca pod względem możliwości lokalowych, a w przyszłości możliwości pozyskania i utrzymania wyspecjalizowanej kadry. Należy również wziąć pod uwagę formy pomocy, jakie świadczone są do tej pory oraz konieczność odpłatności za usługi ze strony klienta.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7"/>
    <w:multiLevelType w:val="hybridMultilevel"/>
    <w:tmpl w:val="BD5AA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5FC2"/>
    <w:multiLevelType w:val="hybridMultilevel"/>
    <w:tmpl w:val="DDBCF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29CF"/>
    <w:multiLevelType w:val="hybridMultilevel"/>
    <w:tmpl w:val="6D7E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209"/>
    <w:multiLevelType w:val="hybridMultilevel"/>
    <w:tmpl w:val="52146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06"/>
    <w:multiLevelType w:val="hybridMultilevel"/>
    <w:tmpl w:val="3180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39FC"/>
    <w:multiLevelType w:val="hybridMultilevel"/>
    <w:tmpl w:val="34368664"/>
    <w:lvl w:ilvl="0" w:tplc="391E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7FDE"/>
    <w:multiLevelType w:val="hybridMultilevel"/>
    <w:tmpl w:val="9ADE9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6C33"/>
    <w:multiLevelType w:val="hybridMultilevel"/>
    <w:tmpl w:val="696E0E8A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33DD"/>
    <w:multiLevelType w:val="hybridMultilevel"/>
    <w:tmpl w:val="5F7C8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4A71"/>
    <w:multiLevelType w:val="hybridMultilevel"/>
    <w:tmpl w:val="260E53EA"/>
    <w:lvl w:ilvl="0" w:tplc="AF18C2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E1228"/>
    <w:multiLevelType w:val="hybridMultilevel"/>
    <w:tmpl w:val="8C284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2E44"/>
    <w:multiLevelType w:val="hybridMultilevel"/>
    <w:tmpl w:val="6B98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5B2"/>
    <w:multiLevelType w:val="hybridMultilevel"/>
    <w:tmpl w:val="1AC8E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536B8"/>
    <w:multiLevelType w:val="hybridMultilevel"/>
    <w:tmpl w:val="C29C8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17F32"/>
    <w:multiLevelType w:val="hybridMultilevel"/>
    <w:tmpl w:val="C5329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48EF"/>
    <w:multiLevelType w:val="hybridMultilevel"/>
    <w:tmpl w:val="4B1E1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D0D9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84395"/>
    <w:multiLevelType w:val="hybridMultilevel"/>
    <w:tmpl w:val="81203F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72F5E"/>
    <w:multiLevelType w:val="hybridMultilevel"/>
    <w:tmpl w:val="F3EEA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0567D"/>
    <w:multiLevelType w:val="hybridMultilevel"/>
    <w:tmpl w:val="BB8EC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C74BC"/>
    <w:multiLevelType w:val="hybridMultilevel"/>
    <w:tmpl w:val="A1B63374"/>
    <w:lvl w:ilvl="0" w:tplc="443E69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F5300"/>
    <w:multiLevelType w:val="hybridMultilevel"/>
    <w:tmpl w:val="F750546A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54DC"/>
    <w:multiLevelType w:val="hybridMultilevel"/>
    <w:tmpl w:val="00A8A300"/>
    <w:lvl w:ilvl="0" w:tplc="22F2F198">
      <w:start w:val="4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7811"/>
    <w:multiLevelType w:val="hybridMultilevel"/>
    <w:tmpl w:val="0AD86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59556">
    <w:abstractNumId w:val="8"/>
  </w:num>
  <w:num w:numId="2" w16cid:durableId="7220756">
    <w:abstractNumId w:val="19"/>
  </w:num>
  <w:num w:numId="3" w16cid:durableId="578632890">
    <w:abstractNumId w:val="11"/>
  </w:num>
  <w:num w:numId="4" w16cid:durableId="177235822">
    <w:abstractNumId w:val="0"/>
  </w:num>
  <w:num w:numId="5" w16cid:durableId="808085453">
    <w:abstractNumId w:val="1"/>
  </w:num>
  <w:num w:numId="6" w16cid:durableId="433087977">
    <w:abstractNumId w:val="4"/>
  </w:num>
  <w:num w:numId="7" w16cid:durableId="1507666716">
    <w:abstractNumId w:val="20"/>
  </w:num>
  <w:num w:numId="8" w16cid:durableId="1147940931">
    <w:abstractNumId w:val="21"/>
  </w:num>
  <w:num w:numId="9" w16cid:durableId="1744836881">
    <w:abstractNumId w:val="10"/>
  </w:num>
  <w:num w:numId="10" w16cid:durableId="1317952907">
    <w:abstractNumId w:val="5"/>
  </w:num>
  <w:num w:numId="11" w16cid:durableId="1803839106">
    <w:abstractNumId w:val="15"/>
  </w:num>
  <w:num w:numId="12" w16cid:durableId="327445727">
    <w:abstractNumId w:val="12"/>
  </w:num>
  <w:num w:numId="13" w16cid:durableId="199705276">
    <w:abstractNumId w:val="14"/>
  </w:num>
  <w:num w:numId="14" w16cid:durableId="297998442">
    <w:abstractNumId w:val="9"/>
  </w:num>
  <w:num w:numId="15" w16cid:durableId="105515039">
    <w:abstractNumId w:val="7"/>
  </w:num>
  <w:num w:numId="16" w16cid:durableId="526677495">
    <w:abstractNumId w:val="3"/>
  </w:num>
  <w:num w:numId="17" w16cid:durableId="110824321">
    <w:abstractNumId w:val="2"/>
  </w:num>
  <w:num w:numId="18" w16cid:durableId="2002930936">
    <w:abstractNumId w:val="16"/>
  </w:num>
  <w:num w:numId="19" w16cid:durableId="1784492947">
    <w:abstractNumId w:val="13"/>
  </w:num>
  <w:num w:numId="20" w16cid:durableId="432019567">
    <w:abstractNumId w:val="6"/>
  </w:num>
  <w:num w:numId="21" w16cid:durableId="1195078897">
    <w:abstractNumId w:val="22"/>
  </w:num>
  <w:num w:numId="22" w16cid:durableId="1459449636">
    <w:abstractNumId w:val="17"/>
  </w:num>
  <w:num w:numId="23" w16cid:durableId="6420769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DA"/>
    <w:rsid w:val="00001587"/>
    <w:rsid w:val="00035E28"/>
    <w:rsid w:val="00071F0F"/>
    <w:rsid w:val="000811A2"/>
    <w:rsid w:val="000D46EF"/>
    <w:rsid w:val="001016CE"/>
    <w:rsid w:val="00131124"/>
    <w:rsid w:val="0016340D"/>
    <w:rsid w:val="002104B0"/>
    <w:rsid w:val="002320FC"/>
    <w:rsid w:val="002822BA"/>
    <w:rsid w:val="00330291"/>
    <w:rsid w:val="003E0AD1"/>
    <w:rsid w:val="003E7A9D"/>
    <w:rsid w:val="004C0E25"/>
    <w:rsid w:val="00570CB2"/>
    <w:rsid w:val="00572455"/>
    <w:rsid w:val="00594BB7"/>
    <w:rsid w:val="005A292F"/>
    <w:rsid w:val="005E7EF9"/>
    <w:rsid w:val="006B352F"/>
    <w:rsid w:val="00750F02"/>
    <w:rsid w:val="00932F9E"/>
    <w:rsid w:val="00A072DA"/>
    <w:rsid w:val="00A119ED"/>
    <w:rsid w:val="00A168D9"/>
    <w:rsid w:val="00A2647D"/>
    <w:rsid w:val="00AC1D4F"/>
    <w:rsid w:val="00B37B31"/>
    <w:rsid w:val="00B84F4F"/>
    <w:rsid w:val="00D165D0"/>
    <w:rsid w:val="00F5553F"/>
    <w:rsid w:val="00FC7B12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00F"/>
  <w15:chartTrackingRefBased/>
  <w15:docId w15:val="{B8DDBABB-6E49-4167-BF3D-1514097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0F"/>
  </w:style>
  <w:style w:type="paragraph" w:styleId="Stopka">
    <w:name w:val="footer"/>
    <w:basedOn w:val="Normalny"/>
    <w:link w:val="StopkaZnak"/>
    <w:uiPriority w:val="99"/>
    <w:unhideWhenUsed/>
    <w:rsid w:val="0007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7F65-55B1-4BC9-B9CE-4B32E5E3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Karolina Walczak</cp:lastModifiedBy>
  <cp:revision>8</cp:revision>
  <dcterms:created xsi:type="dcterms:W3CDTF">2023-10-03T12:22:00Z</dcterms:created>
  <dcterms:modified xsi:type="dcterms:W3CDTF">2023-10-03T12:35:00Z</dcterms:modified>
</cp:coreProperties>
</file>