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9E8A" w14:textId="77777777" w:rsidR="00577502" w:rsidRPr="00577502" w:rsidRDefault="00577502" w:rsidP="00577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WÓJT GMINY SŁUPCA </w:t>
      </w:r>
    </w:p>
    <w:p w14:paraId="3368D1CD" w14:textId="77777777" w:rsidR="00577502" w:rsidRPr="00577502" w:rsidRDefault="00577502" w:rsidP="00577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OGŁASZA OTWARTY KONKURS OFERT NA WSPARCIE REALIZACJI ZADAŃ PUBLICZNYCH GMINY SŁUPCA W ROKU 2023</w:t>
      </w:r>
    </w:p>
    <w:p w14:paraId="57456BC1" w14:textId="77777777" w:rsidR="00577502" w:rsidRPr="00577502" w:rsidRDefault="00577502" w:rsidP="00577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14:paraId="1D43B37E" w14:textId="77777777" w:rsidR="00577502" w:rsidRPr="00577502" w:rsidRDefault="00577502" w:rsidP="00577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9499D39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I.CEL KONKURSU:</w:t>
      </w:r>
      <w:r w:rsidRPr="0057750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</w: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Celem konkursu ofert jest wyłonienie i dofinansowanie projektów na realizację zadań publicznych Gminy Słupca w dziedzinach określonych w „Programie współpracy Gminy Słupca z organizacjami pozarządowymi oraz podmiotami prowadzącymi działalność pożytku publicznego na rok 2023.”</w:t>
      </w:r>
    </w:p>
    <w:p w14:paraId="2821733E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II. Zadanie</w:t>
      </w:r>
    </w:p>
    <w:p w14:paraId="264EDBB4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WSPIERANIE I UPOWSZECHNIANIE KULTURY FIZYCZNEJ I SPORTU</w:t>
      </w:r>
    </w:p>
    <w:p w14:paraId="3A4F5B7D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Planowana na rok 2023 kwota dotacji wynosi 17 000 zł.</w:t>
      </w:r>
    </w:p>
    <w:p w14:paraId="11758EBF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Wydatki poniesione w roku 2022 wynosiły 15 000 zł.</w:t>
      </w:r>
    </w:p>
    <w:p w14:paraId="65F20209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1) Upowszechnianie kultury fizycznej i sportu poprzez:</w:t>
      </w:r>
    </w:p>
    <w:p w14:paraId="10450C82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organizację imprez sportowych, turniejów sportowych, </w:t>
      </w:r>
      <w:proofErr w:type="gramStart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rozgrywek  w</w:t>
      </w:r>
      <w:proofErr w:type="gramEnd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sportach indywidualnych i grach zespołowych i inne. </w:t>
      </w:r>
    </w:p>
    <w:p w14:paraId="43FD86A8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CELE SZCZEGÓŁOWE:</w:t>
      </w:r>
    </w:p>
    <w:p w14:paraId="7023B40B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 zwiększenie aktywności fizycznej oraz umiejętności sportowych mieszkańców Gminy poprzez prowadzenie działalności szkoleniowej i udział w zawodach sportowych,</w:t>
      </w:r>
    </w:p>
    <w:p w14:paraId="24BF021C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 </w:t>
      </w:r>
      <w:proofErr w:type="gramStart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prowadzenie  zajęć</w:t>
      </w:r>
      <w:proofErr w:type="gramEnd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rekreacyjno</w:t>
      </w:r>
      <w:proofErr w:type="spellEnd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- sportowych skierowanych  do różnych   grup wiekowych i społecznych,</w:t>
      </w:r>
    </w:p>
    <w:p w14:paraId="4EC0A63E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  wzbogacenie oferty sportowej w gminie poprzez organizację i przeprowadzenie imprez sportowych </w:t>
      </w:r>
      <w:proofErr w:type="gramStart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skierowanych  do</w:t>
      </w:r>
      <w:proofErr w:type="gramEnd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szerokiej  grupy uczestników,</w:t>
      </w:r>
    </w:p>
    <w:p w14:paraId="4FB66998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  popularyzacja różnych dyscyplin sportu w gminie Słupca.</w:t>
      </w:r>
    </w:p>
    <w:p w14:paraId="23FDDA97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REZULTATY:</w:t>
      </w:r>
    </w:p>
    <w:p w14:paraId="5CB79BAF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Organizacja minimum 1 przedsięwzięcia z zakresu upowszechniania kultury fizycznej i sportu dla mieszkańców gminy Słupca.</w:t>
      </w:r>
    </w:p>
    <w:p w14:paraId="0ADC77B2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SPOSÓB MONITOROWANIA REZULTATU:</w:t>
      </w: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Ankiety, listy obecności, dokumentacja fotograficzna lub inna dokumentacja potwierdzająca realizację zadania.</w:t>
      </w:r>
    </w:p>
    <w:p w14:paraId="632722A4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III.PODMIOTY UPRAWNIONE DO SKŁADANIA OFERT:</w:t>
      </w: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1.Podmiotami uprawnionymi do składania ofert są prowadzące działalność statutową w dziedzinie objętej konkursem oraz prowadzące działalność na terenie Gminy Słupca:</w:t>
      </w:r>
    </w:p>
    <w:p w14:paraId="6F68D068" w14:textId="77777777" w:rsidR="00577502" w:rsidRPr="00577502" w:rsidRDefault="00577502" w:rsidP="00577502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576" w:hanging="57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</w:t>
      </w:r>
      <w:proofErr w:type="gramStart"/>
      <w:r w:rsidRPr="00577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a)organizacje</w:t>
      </w:r>
      <w:proofErr w:type="gramEnd"/>
      <w:r w:rsidRPr="00577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pozarządowe w rozumieniu ustawy z dnia 24 kwietnia 2003 roku o działalności   pożytku publicznego i wolontariacie,</w:t>
      </w:r>
    </w:p>
    <w:p w14:paraId="23101607" w14:textId="77777777" w:rsidR="00577502" w:rsidRPr="00577502" w:rsidRDefault="00577502" w:rsidP="00577502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576" w:hanging="57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b)osoby prawne jednostki organizacyjne działające na podstawie przepisów o stosunku Państwa do innych kościołów i związków wyznaniowych oraz o gwarancjach wolności </w:t>
      </w:r>
      <w:r w:rsidRPr="00577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sumienia i wyznania, jeżeli ich cele statutowe obejmują prowadzenie działalności pożytku publicznego.</w:t>
      </w:r>
    </w:p>
    <w:p w14:paraId="3B29C1EA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W/w podmioty nie mogą zalegać z opłaceniem należności </w:t>
      </w:r>
      <w:proofErr w:type="spellStart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publiczno</w:t>
      </w:r>
      <w:proofErr w:type="spellEnd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prawnych wobec budżetu państwa, jednostek samorządu terytorialnego oraz innych podmiotów o charakterze publicznym oraz muszą posiadać własne konto bankowe.</w:t>
      </w:r>
    </w:p>
    <w:p w14:paraId="4C0110C3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IV.ZASADY PRZYZNAWANIA DOTACJI </w:t>
      </w:r>
    </w:p>
    <w:p w14:paraId="5FECF21D" w14:textId="77777777" w:rsidR="00577502" w:rsidRPr="00577502" w:rsidRDefault="00577502" w:rsidP="0057750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2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1.Rozpatrywane są wyłącznie kompletne oferty złożone w terminie określonym w ogłoszeniu.</w:t>
      </w:r>
    </w:p>
    <w:p w14:paraId="2011243E" w14:textId="63ED443D" w:rsidR="00577502" w:rsidRPr="00577502" w:rsidRDefault="00577502" w:rsidP="0057750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Ponieważ dotacja przeznaczona jest na wsparcie realizacji zadania, może być przyznana tylko wtedy, gdy podmiot uprawniony do składania oferty zadeklaruje finansowy wkład własny w </w:t>
      </w: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wysokości</w:t>
      </w: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nie mniejszej niż </w:t>
      </w: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10 %</w:t>
      </w: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wnioskowanej dotacji.</w:t>
      </w:r>
    </w:p>
    <w:p w14:paraId="4CA832F8" w14:textId="77777777" w:rsidR="00577502" w:rsidRPr="00577502" w:rsidRDefault="00577502" w:rsidP="0057750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3.Złożenie oferty nie jest równoznaczne z zapewnieniem przyznania dotacji lub przyznaniem dotacji w wysokości wnioskowanej. Kwota przyznanej dotacji może być niższa od określonej</w:t>
      </w:r>
    </w:p>
    <w:p w14:paraId="6BB822C4" w14:textId="77777777" w:rsidR="00577502" w:rsidRPr="00577502" w:rsidRDefault="00577502" w:rsidP="0057750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ofercie. Jeżeli kwota przyznanej dotacji będzie niższa, podmiot zobowiązany jest do przedstawienia korekty kosztorysu i harmonogramu realizacji zadania.</w:t>
      </w:r>
    </w:p>
    <w:p w14:paraId="121AAEC5" w14:textId="77777777" w:rsidR="00577502" w:rsidRPr="00577502" w:rsidRDefault="00577502" w:rsidP="0057750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4.Dotację na wsparcie realizacji zadania otrzymują podmioty, których oferty zostaną wybrane w postępowaniu konkursowym.</w:t>
      </w:r>
    </w:p>
    <w:p w14:paraId="24AF6EE5" w14:textId="77777777" w:rsidR="00577502" w:rsidRPr="00577502" w:rsidRDefault="00577502" w:rsidP="0057750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5.Przewidywana dotacja nie może zostać przeznaczona na:</w:t>
      </w:r>
    </w:p>
    <w:p w14:paraId="793E0AEC" w14:textId="77777777" w:rsidR="00577502" w:rsidRPr="00577502" w:rsidRDefault="00577502" w:rsidP="0057750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a) wynagrodzenia pracowników organizacji poza zakresem realizacji zadania,</w:t>
      </w:r>
    </w:p>
    <w:p w14:paraId="5C3607BA" w14:textId="77777777" w:rsidR="00577502" w:rsidRPr="00577502" w:rsidRDefault="00577502" w:rsidP="0057750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b) wydatki majątkowe w tym zakupy inwestycyjne.</w:t>
      </w:r>
    </w:p>
    <w:p w14:paraId="1FD35E7D" w14:textId="77777777" w:rsidR="00577502" w:rsidRPr="00577502" w:rsidRDefault="00577502" w:rsidP="0057750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Jeżeli oferent będzie pobierał opłaty od uczestników zadania, powinien prowadzić w tym zakresie działalność odpłatną pożytku publicznego.</w:t>
      </w:r>
    </w:p>
    <w:p w14:paraId="0ADC94D1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V.TERMIN SKŁADANIA OFERT:</w:t>
      </w: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</w:t>
      </w: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Oferty należy składać w terminie do 14.04.2023 roku</w:t>
      </w:r>
      <w:proofErr w:type="gramStart"/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 ,</w:t>
      </w:r>
      <w:proofErr w:type="gramEnd"/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w godzinach funkcjonowania Urzędu Gminy Słupca.</w:t>
      </w:r>
    </w:p>
    <w:p w14:paraId="4B45BA44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Oferty przyjmowane będą od dnia ukazania się niniejszego ogłoszenia w godzinach pracy Urzędu. O przyjęciu oferty będzie decydować data wpływu do Urzędu Gminy w Słupcy.</w:t>
      </w:r>
    </w:p>
    <w:p w14:paraId="4D07A037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2.Adres, pod którym należy składać oferty: Urząd Gminy w Słupcy ul. Sienkiewicza 16, 62 – 400 Słupca. (Sekretariat)</w:t>
      </w:r>
    </w:p>
    <w:p w14:paraId="389A2BD5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3.Nie będą przyjmowane oferty przesłane drogą elektroniczną lub faksem.</w:t>
      </w:r>
    </w:p>
    <w:p w14:paraId="0D9059A8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4.Druki ofert dostępne są na stronie Biuletynu Informacji Publicznej Gminy Słupca </w:t>
      </w:r>
    </w:p>
    <w:p w14:paraId="75CC3C3F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shd w:val="clear" w:color="auto" w:fill="FFFFFF"/>
          <w:lang w:eastAsia="pl-PL"/>
        </w:rPr>
      </w:pPr>
      <w:hyperlink r:id="rId4" w:history="1">
        <w:r w:rsidRPr="00577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www.bip.gminaslupca.pl</w:t>
        </w:r>
      </w:hyperlink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37304243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VI.TERMINY I WARUNKI REALIZACJI ZADANIA</w:t>
      </w: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1.Zadania powinny być realizowane do końca 2023 roku.</w:t>
      </w:r>
    </w:p>
    <w:p w14:paraId="516AC41A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2.Wsparcie realizacji zadania zleconego następuje po zawarciu umowy. </w:t>
      </w:r>
    </w:p>
    <w:p w14:paraId="07F20964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3.Warunkiem zawarcia umowy na dotację jest dokonanie przez oferenta korekty kosztorysu projektu oraz sporządzenie aktualnego harmonogramu realizacji zadania w przypadku przyznania dotacji w innej wysokości niż wnioskowana.</w:t>
      </w:r>
    </w:p>
    <w:p w14:paraId="6B5F030A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4.Zleceniobiorca, w trakcie realizacji zadania może dokonywać </w:t>
      </w:r>
      <w:proofErr w:type="gramStart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przesunięć  pomiędzy</w:t>
      </w:r>
      <w:proofErr w:type="gramEnd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pozycjami kosztorysu i harmonogramu , jedli zmiany te maja wpływ na efektywną realizację zadania. </w:t>
      </w:r>
    </w:p>
    <w:p w14:paraId="37047BF0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5.Zleceniobiorca realizując zadanie jest zobowiązany do informowania w wydawanych przez siebie, w ramach zadania publikacjach, materiałach informacyjnych (takich jak plakaty, zaproszenia, ogłoszenia prasowe itp.) poprzez media, poprzez widoczną w miejscu realizacji zadania tablicę o fakcie dofinansowania zadania przez Gminę Słupca.</w:t>
      </w:r>
    </w:p>
    <w:p w14:paraId="42136FD8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 Zadanie nie może być realizowane przez podmiot nie będący stroną umowy.</w:t>
      </w:r>
    </w:p>
    <w:p w14:paraId="7EB67A25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7.Zadania publiczne powinny być zaprojektowane i realizowane przez oferentów w taki sposób, aby nie wykluczały z uczestnictwa w nich osób ze </w:t>
      </w:r>
      <w:proofErr w:type="gramStart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szczególnymi  potrzebami</w:t>
      </w:r>
      <w:proofErr w:type="gramEnd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zgodnie z ustawą z dnia 19 lipca 2019 r, o zapewnieniu dostępności ze szczególnymi potrzebami.</w:t>
      </w:r>
    </w:p>
    <w:p w14:paraId="3978E4FD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dx_frag_StartFragment"/>
      <w:bookmarkEnd w:id="0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Zapewnianie dostępności przez Zleceniobiorcę oznacza obowiązek osiągnięcia stanu faktycznego, w którym osoba ze szczególnymi potrzebami jako odbiorca zadania publicznego, może w nim uczestniczyć na zasadzie równości z innymi osobami. W ramach realizacji zadań publicznych dopuszcza się umieszczanie w kosztach realizacji działań w kalkulacji przewidywanych kosztów realizacji zadania publicznego, kosztów związanych z zapewnianiem dostępności.</w:t>
      </w:r>
    </w:p>
    <w:p w14:paraId="6DF58803" w14:textId="77777777" w:rsidR="00577502" w:rsidRPr="00577502" w:rsidRDefault="00577502" w:rsidP="0057750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8.Oferent powinien uwzględnić różne formy prowadzenia zadania w związku z ryzykiem</w:t>
      </w: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wynikającym z pandemii COVID 19.</w:t>
      </w:r>
    </w:p>
    <w:p w14:paraId="7F6FCD94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VII.TERMIN, TRYB I KRYTERIA WYBORU OFERT</w:t>
      </w:r>
    </w:p>
    <w:p w14:paraId="7F2E9595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1.Warunkiem przystąpienia do konkursu jest złożenie oferty z opisem projektu, który ma zostać dofinansowany i preliminarzem wydatków na formularzu ofert, zgodnym z rozporządzeniem </w:t>
      </w:r>
      <w:proofErr w:type="gramStart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Przewodniczącego  Komitetu</w:t>
      </w:r>
      <w:proofErr w:type="gramEnd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Spraw Pożytku Publicznego z dnia 24 października 2018 roku w sprawie wzorów ofert i ramowych wzorów dotyczących realizacji zadań publicznych oraz wzorów sprawozdań z wykonania tych zadań.</w:t>
      </w:r>
    </w:p>
    <w:p w14:paraId="392D67D8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Do oferty należy dołączyć:</w:t>
      </w:r>
    </w:p>
    <w:p w14:paraId="1DF5A6E8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1) obowiązujący statut organizacji lub inny akt regulujący status podmiotu.</w:t>
      </w:r>
    </w:p>
    <w:p w14:paraId="7410D929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2) dokument stanowiący o podstawie działalności podmiotu, rejestracji organizacji, zawierający aktualne dane ze wskazaniem osób do składania w imieniu organizacji oświadczeń woli w zakresie nabywania praw i zaciągania zobowiązań finansowych oraz dysponowania środkami przeznaczonymi na realizację zadania (w tym rozliczenia uzyskanej dotacji)</w:t>
      </w:r>
    </w:p>
    <w:p w14:paraId="4567F3A7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3.Wójt Gminy Słupca w ciągu </w:t>
      </w: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10 </w:t>
      </w: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dni roboczych od ostatniego dnia przyjmowania ofert podejmie decyzję w formie zarządzenia o wyborze oferty i udzielaniu dotacji.</w:t>
      </w:r>
    </w:p>
    <w:p w14:paraId="3FFB2DF3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4.Złożone oferty rozpatrywane będą pod względem formalnym i merytorycznym przez Komisję Konkursową powołaną zarządzeniem Wójta Gminy Słupca.</w:t>
      </w:r>
    </w:p>
    <w:p w14:paraId="221EACC7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5.O podjętych decyzjach składający ofertę zostaną poinformowani na stronie internetowej Urzędu Gminy Słupca: </w:t>
      </w:r>
      <w:hyperlink r:id="rId5" w:history="1">
        <w:r w:rsidRPr="00577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zh-CN" w:eastAsia="zh-CN"/>
          </w:rPr>
          <w:t>www.gminaslupca.pl</w:t>
        </w:r>
      </w:hyperlink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na tablicy ogłoszeń w Urzędzie Gminy Słupca.</w:t>
      </w:r>
    </w:p>
    <w:p w14:paraId="0DD71E8B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6.Wybór ofert odbędzie się wg następujących kryteriów:</w:t>
      </w:r>
    </w:p>
    <w:p w14:paraId="10BB8295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a) zgodność celu projektu z priorytetami ustalonymi przez Radę Gminy Słupca uchwałą </w:t>
      </w:r>
      <w:proofErr w:type="gramStart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 LXII</w:t>
      </w:r>
      <w:proofErr w:type="gramEnd"/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/345/2022 Rady Gminy Słupca z dnia 24 listopada 2022 roku w sprawie "Programu współpracy Gminy Słupca z organizacjami pozarządowymi oraz podmiotami prowadzącymi  działalność pożytku publicznego na  rok 2023.</w:t>
      </w:r>
    </w:p>
    <w:p w14:paraId="048D3791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b) oceny możliwości realizacji zadania publicznego przez organizację,</w:t>
      </w:r>
    </w:p>
    <w:p w14:paraId="38997A50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c) oceny możliwości osiągnięcia celów,</w:t>
      </w:r>
    </w:p>
    <w:p w14:paraId="72F61139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d)oceny przedstawionej kalkulacji kosztów realizacji zadania publicznego, tym w odniesieniu    do zakresu rzeczowego zadania,</w:t>
      </w:r>
    </w:p>
    <w:p w14:paraId="64FFA074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e) oceny proponowanej jakości wykonania zadania i kwalifikacji osób przy udziale, których organizacja będzie realizować zadanie publiczne,</w:t>
      </w:r>
    </w:p>
    <w:p w14:paraId="3DBB7FF2" w14:textId="77777777" w:rsidR="00577502" w:rsidRPr="00577502" w:rsidRDefault="00577502" w:rsidP="00577502">
      <w:p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f) udziału środków finansowych własnych lub środków pochodzących z innych źródeł na realizację zadania publicznego,</w:t>
      </w:r>
    </w:p>
    <w:p w14:paraId="5D283FC7" w14:textId="77777777" w:rsidR="00577502" w:rsidRPr="00577502" w:rsidRDefault="00577502" w:rsidP="00577502">
      <w:p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g) uwzględnienia planowanego przez organizację wkładu rzeczowego, osobowego, w tym świadczenia wolontariuszy i pracę społeczną członków,</w:t>
      </w:r>
    </w:p>
    <w:p w14:paraId="6C239F77" w14:textId="77777777" w:rsidR="00577502" w:rsidRPr="00577502" w:rsidRDefault="00577502" w:rsidP="00577502">
      <w:pPr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h) oceny realizacji zleconych zadań publicznych, które w latach poprzednich realizowały organizacje, biorąc pod uwagę rzetelność i terminowość oraz sposób rozliczenia otrzymanych na ten cel środków. </w:t>
      </w:r>
    </w:p>
    <w:p w14:paraId="2DA980D5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VIII. Dodatkowe informacje nie znajdujące się na stronach </w:t>
      </w:r>
      <w:hyperlink r:id="rId6" w:history="1">
        <w:r w:rsidRPr="005775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www.bip.gminaslupca.pl</w:t>
        </w:r>
      </w:hyperlink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5AC034BB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hyperlink r:id="rId7" w:history="1">
        <w:r w:rsidRPr="005775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val="zh-CN" w:eastAsia="zh-CN"/>
          </w:rPr>
          <w:t>www.gminaslupca.pl</w:t>
        </w:r>
      </w:hyperlink>
      <w:r w:rsidRPr="0057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można uzyskać w Urzędzie Gminy Słupca pod numerem telefonu (63) 274 36 76 wew.39</w:t>
      </w:r>
    </w:p>
    <w:p w14:paraId="1AB3E378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Podstawa prawna:</w:t>
      </w:r>
    </w:p>
    <w:p w14:paraId="022A3DE7" w14:textId="77777777" w:rsidR="00577502" w:rsidRPr="00577502" w:rsidRDefault="00577502" w:rsidP="0057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Ustawa z dnia 24 kwietnia 2003 r. o działalności pożytku publicznego i o wolontariacie oraz uchwała Nr LXII/345/2022 Rady Gminy Słupca z dnia 24 listopada 2022 roku w sprawie "Programu współpracy Gminy Słupcy z organizacjami pozarządowymi i podmiotami prowadzącymi działalność pożytku publicznego na rok 2023.</w:t>
      </w:r>
    </w:p>
    <w:p w14:paraId="638238C1" w14:textId="77777777" w:rsidR="002505AE" w:rsidRDefault="002505AE"/>
    <w:sectPr w:rsidR="002505AE" w:rsidSect="00F763BE">
      <w:pgSz w:w="11907" w:h="16839" w:code="9"/>
      <w:pgMar w:top="648" w:right="993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02"/>
    <w:rsid w:val="001746F3"/>
    <w:rsid w:val="002505AE"/>
    <w:rsid w:val="00577502"/>
    <w:rsid w:val="00B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CF61"/>
  <w15:chartTrackingRefBased/>
  <w15:docId w15:val="{450DF141-608D-446C-806B-3EC9E9AB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minaslup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bip.gminaslupca.pl" TargetMode="External"/><Relationship Id="rId5" Type="http://schemas.openxmlformats.org/officeDocument/2006/relationships/hyperlink" Target="http://www.gminaslupca.pl" TargetMode="External"/><Relationship Id="rId4" Type="http://schemas.openxmlformats.org/officeDocument/2006/relationships/hyperlink" Target="www.bip.gminaslupc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SN. Najdzińska</dc:creator>
  <cp:keywords/>
  <dc:description/>
  <cp:lastModifiedBy>Sylwia SN. Najdzińska</cp:lastModifiedBy>
  <cp:revision>1</cp:revision>
  <cp:lastPrinted>2023-03-21T12:37:00Z</cp:lastPrinted>
  <dcterms:created xsi:type="dcterms:W3CDTF">2023-03-21T12:37:00Z</dcterms:created>
  <dcterms:modified xsi:type="dcterms:W3CDTF">2023-03-21T12:38:00Z</dcterms:modified>
</cp:coreProperties>
</file>